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42" w:rsidRDefault="00F003C9">
      <w:r>
        <w:t>Subject – Print is Essential Manufacturing</w:t>
      </w:r>
    </w:p>
    <w:p w:rsidR="00F003C9" w:rsidRDefault="00F003C9"/>
    <w:p w:rsidR="00F003C9" w:rsidRDefault="00F003C9">
      <w:r w:rsidRPr="002B5D64">
        <w:rPr>
          <w:rFonts w:ascii="Calibri" w:eastAsia="Calibri" w:hAnsi="Calibri"/>
          <w:sz w:val="21"/>
          <w:szCs w:val="21"/>
        </w:rPr>
        <w:t>The National Association of Printing Ink Manufacturers (NAPIM</w:t>
      </w:r>
      <w:r>
        <w:rPr>
          <w:rFonts w:ascii="Calibri" w:eastAsia="Calibri" w:hAnsi="Calibri"/>
          <w:sz w:val="21"/>
          <w:szCs w:val="21"/>
        </w:rPr>
        <w:t xml:space="preserve"> https://www.napim.org</w:t>
      </w:r>
      <w:r w:rsidRPr="002B5D64">
        <w:rPr>
          <w:rFonts w:ascii="Calibri" w:eastAsia="Calibri" w:hAnsi="Calibri"/>
          <w:sz w:val="21"/>
          <w:szCs w:val="21"/>
        </w:rPr>
        <w:t>), has been the sole voice for the printing ink industry in the United States since 1914.  Our member companies manufacture printing inks, raw materials, equipment and supplies for printing ink manufacturers</w:t>
      </w:r>
      <w:r>
        <w:rPr>
          <w:rFonts w:ascii="Calibri" w:eastAsia="Calibri" w:hAnsi="Calibri"/>
          <w:sz w:val="21"/>
          <w:szCs w:val="21"/>
        </w:rPr>
        <w:t xml:space="preserve">. </w:t>
      </w:r>
    </w:p>
    <w:p w:rsidR="00F003C9" w:rsidRDefault="00F003C9" w:rsidP="00F003C9">
      <w:pPr>
        <w:rPr>
          <w:rFonts w:ascii="Calibri" w:eastAsia="Calibri" w:hAnsi="Calibri"/>
          <w:sz w:val="21"/>
          <w:szCs w:val="21"/>
        </w:rPr>
      </w:pPr>
      <w:r w:rsidRPr="002B5D64">
        <w:rPr>
          <w:rFonts w:ascii="Calibri" w:eastAsia="Calibri" w:hAnsi="Calibri"/>
          <w:sz w:val="21"/>
          <w:szCs w:val="21"/>
        </w:rPr>
        <w:t>The printing ink</w:t>
      </w:r>
      <w:r>
        <w:rPr>
          <w:rFonts w:ascii="Calibri" w:eastAsia="Calibri" w:hAnsi="Calibri"/>
          <w:sz w:val="21"/>
          <w:szCs w:val="21"/>
        </w:rPr>
        <w:t xml:space="preserve"> industry (NAICS 32591) is a $4 billion U.S. industry employing more than </w:t>
      </w:r>
      <w:r w:rsidRPr="002B5D64">
        <w:rPr>
          <w:rFonts w:ascii="Calibri" w:eastAsia="Calibri" w:hAnsi="Calibri"/>
          <w:sz w:val="21"/>
          <w:szCs w:val="21"/>
        </w:rPr>
        <w:t xml:space="preserve">10,000 </w:t>
      </w:r>
      <w:r>
        <w:rPr>
          <w:rFonts w:ascii="Calibri" w:eastAsia="Calibri" w:hAnsi="Calibri"/>
          <w:sz w:val="21"/>
          <w:szCs w:val="21"/>
        </w:rPr>
        <w:t>people</w:t>
      </w:r>
      <w:r w:rsidRPr="002B5D64">
        <w:rPr>
          <w:rFonts w:ascii="Calibri" w:eastAsia="Calibri" w:hAnsi="Calibri"/>
          <w:sz w:val="21"/>
          <w:szCs w:val="21"/>
        </w:rPr>
        <w:t xml:space="preserve"> across the country</w:t>
      </w:r>
      <w:r>
        <w:rPr>
          <w:rFonts w:ascii="Calibri" w:eastAsia="Calibri" w:hAnsi="Calibri"/>
          <w:sz w:val="21"/>
          <w:szCs w:val="21"/>
        </w:rPr>
        <w:t>.</w:t>
      </w:r>
      <w:r w:rsidRPr="002B5D64">
        <w:rPr>
          <w:rFonts w:ascii="Calibri" w:eastAsia="Calibri" w:hAnsi="Calibri"/>
          <w:sz w:val="21"/>
          <w:szCs w:val="21"/>
        </w:rPr>
        <w:t xml:space="preserve"> Printing ink is</w:t>
      </w:r>
      <w:r>
        <w:rPr>
          <w:rFonts w:ascii="Calibri" w:eastAsia="Calibri" w:hAnsi="Calibri"/>
          <w:sz w:val="21"/>
          <w:szCs w:val="21"/>
        </w:rPr>
        <w:t xml:space="preserve"> an</w:t>
      </w:r>
      <w:r w:rsidRPr="002B5D64">
        <w:rPr>
          <w:rFonts w:ascii="Calibri" w:eastAsia="Calibri" w:hAnsi="Calibri"/>
          <w:sz w:val="21"/>
          <w:szCs w:val="21"/>
        </w:rPr>
        <w:t xml:space="preserve"> essential</w:t>
      </w:r>
      <w:r>
        <w:rPr>
          <w:rFonts w:ascii="Calibri" w:eastAsia="Calibri" w:hAnsi="Calibri"/>
          <w:sz w:val="21"/>
          <w:szCs w:val="21"/>
        </w:rPr>
        <w:t xml:space="preserve"> supply chain component for the</w:t>
      </w:r>
      <w:r w:rsidR="00583B26">
        <w:rPr>
          <w:rFonts w:ascii="Calibri" w:eastAsia="Calibri" w:hAnsi="Calibri"/>
          <w:sz w:val="21"/>
          <w:szCs w:val="21"/>
        </w:rPr>
        <w:t xml:space="preserve"> printing industry (NAICS </w:t>
      </w:r>
      <w:r w:rsidR="00583B26">
        <w:rPr>
          <w:rFonts w:ascii="Arial" w:hAnsi="Arial" w:cs="Arial"/>
          <w:color w:val="666666"/>
          <w:sz w:val="23"/>
          <w:szCs w:val="23"/>
          <w:shd w:val="clear" w:color="auto" w:fill="F8F8F8"/>
        </w:rPr>
        <w:t>32311</w:t>
      </w:r>
      <w:r w:rsidR="00583B26">
        <w:rPr>
          <w:rFonts w:ascii="Calibri" w:eastAsia="Calibri" w:hAnsi="Calibri"/>
          <w:sz w:val="21"/>
          <w:szCs w:val="21"/>
        </w:rPr>
        <w:t xml:space="preserve">) which produces </w:t>
      </w:r>
      <w:r w:rsidRPr="002B5D64">
        <w:rPr>
          <w:rFonts w:ascii="Calibri" w:eastAsia="Calibri" w:hAnsi="Calibri"/>
          <w:sz w:val="21"/>
          <w:szCs w:val="21"/>
        </w:rPr>
        <w:t>packaging, literature (instructions) and products in vital industries including healthcare, pharmaceuticals, military, food packaging and consumer goods.</w:t>
      </w:r>
      <w:r>
        <w:rPr>
          <w:rFonts w:ascii="Calibri" w:eastAsia="Calibri" w:hAnsi="Calibri"/>
          <w:sz w:val="21"/>
          <w:szCs w:val="21"/>
        </w:rPr>
        <w:t xml:space="preserve"> </w:t>
      </w:r>
      <w:r w:rsidRPr="002B5D64">
        <w:rPr>
          <w:rFonts w:ascii="Calibri" w:eastAsia="Calibri" w:hAnsi="Calibri"/>
          <w:sz w:val="21"/>
          <w:szCs w:val="21"/>
        </w:rPr>
        <w:t xml:space="preserve"> In fact, almost all manufacturing processes that result in the production of a tangible product include a printed carton, leaflet or label.</w:t>
      </w:r>
      <w:r>
        <w:rPr>
          <w:rFonts w:ascii="Calibri" w:eastAsia="Calibri" w:hAnsi="Calibri"/>
          <w:sz w:val="21"/>
          <w:szCs w:val="21"/>
        </w:rPr>
        <w:t xml:space="preserve">  It is essential that the printing and the printing ink be industries be recognized </w:t>
      </w:r>
      <w:r w:rsidRPr="00F003C9">
        <w:rPr>
          <w:rFonts w:ascii="Calibri" w:eastAsia="Calibri" w:hAnsi="Calibri"/>
          <w:sz w:val="21"/>
          <w:szCs w:val="21"/>
          <w:u w:val="single"/>
        </w:rPr>
        <w:t>as essential manufacturing</w:t>
      </w:r>
      <w:r>
        <w:rPr>
          <w:rFonts w:ascii="Calibri" w:eastAsia="Calibri" w:hAnsi="Calibri"/>
          <w:sz w:val="21"/>
          <w:szCs w:val="21"/>
        </w:rPr>
        <w:t xml:space="preserve"> and allowed continue to fulfill their vital mission in enabling packaging and communication.</w:t>
      </w:r>
    </w:p>
    <w:sectPr w:rsidR="00F0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C9"/>
    <w:rsid w:val="0006438C"/>
    <w:rsid w:val="00583B26"/>
    <w:rsid w:val="00F003C9"/>
    <w:rsid w:val="00F4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gfuchs</cp:lastModifiedBy>
  <cp:revision>2</cp:revision>
  <dcterms:created xsi:type="dcterms:W3CDTF">2020-03-23T17:43:00Z</dcterms:created>
  <dcterms:modified xsi:type="dcterms:W3CDTF">2020-03-23T17:43:00Z</dcterms:modified>
</cp:coreProperties>
</file>